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C0" w:rsidRPr="004519A7" w:rsidRDefault="008D5EC0" w:rsidP="009D5756">
      <w:pPr>
        <w:jc w:val="center"/>
        <w:rPr>
          <w:rFonts w:ascii="黑体" w:eastAsia="黑体" w:hAnsi="黑体"/>
          <w:sz w:val="30"/>
          <w:szCs w:val="30"/>
        </w:rPr>
      </w:pPr>
      <w:r w:rsidRPr="004519A7">
        <w:rPr>
          <w:rFonts w:ascii="黑体" w:eastAsia="黑体" w:hAnsi="黑体" w:hint="eastAsia"/>
          <w:sz w:val="30"/>
          <w:szCs w:val="30"/>
        </w:rPr>
        <w:t>新生参保流程</w:t>
      </w:r>
    </w:p>
    <w:p w:rsidR="006F0780" w:rsidRPr="002D10AC" w:rsidRDefault="006F0780" w:rsidP="006F0780">
      <w:pPr>
        <w:rPr>
          <w:sz w:val="24"/>
          <w:szCs w:val="24"/>
        </w:rPr>
      </w:pPr>
    </w:p>
    <w:p w:rsidR="008D5EC0" w:rsidRPr="006F0780" w:rsidRDefault="006A0C2F" w:rsidP="006F0780">
      <w:pPr>
        <w:tabs>
          <w:tab w:val="left" w:pos="5710"/>
        </w:tabs>
        <w:rPr>
          <w:sz w:val="48"/>
          <w:szCs w:val="48"/>
        </w:rPr>
      </w:pPr>
      <w:r>
        <w:rPr>
          <w:noProof/>
          <w:sz w:val="28"/>
          <w:szCs w:val="28"/>
        </w:rPr>
        <w:pict>
          <v:group id="_x0000_s1073" style="position:absolute;left:0;text-align:left;margin-left:-14pt;margin-top:12pt;width:462pt;height:383.2pt;z-index:251842560" coordorigin="1520,2616" coordsize="9240,7664">
            <v:roundrect id="_x0000_s1046" style="position:absolute;left:6540;top:4054;width:1380;height:1196" arcsize="10923f" o:regroupid="5">
              <v:textbox>
                <w:txbxContent>
                  <w:p w:rsidR="00A165BA" w:rsidRPr="00B2486B" w:rsidRDefault="00A165BA">
                    <w:pPr>
                      <w:rPr>
                        <w:rFonts w:ascii="黑体" w:eastAsia="黑体" w:hAnsi="黑体"/>
                        <w:color w:val="FF0000"/>
                        <w:sz w:val="24"/>
                        <w:szCs w:val="24"/>
                      </w:rPr>
                    </w:pPr>
                    <w:r w:rsidRPr="00B2486B">
                      <w:rPr>
                        <w:rFonts w:ascii="黑体" w:eastAsia="黑体" w:hAnsi="黑体" w:hint="eastAsia"/>
                        <w:color w:val="FF0000"/>
                        <w:sz w:val="24"/>
                        <w:szCs w:val="24"/>
                        <w:highlight w:val="cyan"/>
                      </w:rPr>
                      <w:t>10月30日前</w:t>
                    </w:r>
                    <w:r w:rsidR="00730280" w:rsidRPr="00B2486B">
                      <w:rPr>
                        <w:rFonts w:ascii="黑体" w:eastAsia="黑体" w:hAnsi="黑体" w:hint="eastAsia"/>
                        <w:color w:val="FF0000"/>
                        <w:sz w:val="24"/>
                        <w:szCs w:val="24"/>
                        <w:highlight w:val="cyan"/>
                      </w:rPr>
                      <w:t>扣缴参保费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4660;top:5320;width:1;height:640" o:connectortype="straight" o:regroupid="5" strokeweight="3pt">
              <v:stroke endarrow="block"/>
            </v:shape>
            <v:roundrect id="_x0000_s1050" style="position:absolute;left:8230;top:6606;width:2530;height:1564" arcsize="10923f" o:regroupid="5">
              <v:textbox>
                <w:txbxContent>
                  <w:p w:rsidR="004519A7" w:rsidRPr="00345115" w:rsidRDefault="004519A7">
                    <w:pPr>
                      <w:rPr>
                        <w:b/>
                        <w:color w:val="FF0000"/>
                        <w:sz w:val="24"/>
                        <w:szCs w:val="24"/>
                      </w:rPr>
                    </w:pPr>
                    <w:r w:rsidRPr="00345115">
                      <w:rPr>
                        <w:rFonts w:hint="eastAsia"/>
                        <w:b/>
                        <w:color w:val="FF0000"/>
                        <w:sz w:val="24"/>
                        <w:szCs w:val="24"/>
                        <w:highlight w:val="cyan"/>
                      </w:rPr>
                      <w:t>扣缴不成功的学生进行退保，已领取的《证历本》作废</w:t>
                    </w:r>
                    <w:r w:rsidR="005724A5" w:rsidRPr="00345115">
                      <w:rPr>
                        <w:rFonts w:hint="eastAsia"/>
                        <w:b/>
                        <w:color w:val="FF0000"/>
                        <w:sz w:val="24"/>
                        <w:szCs w:val="24"/>
                        <w:highlight w:val="cyan"/>
                      </w:rPr>
                      <w:t>，看病自费</w:t>
                    </w:r>
                  </w:p>
                </w:txbxContent>
              </v:textbox>
            </v:roundrect>
            <v:roundrect id="_x0000_s1027" style="position:absolute;left:1620;top:2814;width:1230;height:2356" arcsize="10923f" o:regroupid="5">
              <v:textbox style="mso-next-textbox:#_x0000_s1027">
                <w:txbxContent>
                  <w:p w:rsidR="008D5EC0" w:rsidRPr="008D5EC0" w:rsidRDefault="008D5EC0">
                    <w:pPr>
                      <w:rPr>
                        <w:sz w:val="24"/>
                        <w:szCs w:val="24"/>
                      </w:rPr>
                    </w:pPr>
                    <w:r w:rsidRPr="008D5EC0">
                      <w:rPr>
                        <w:rFonts w:hint="eastAsia"/>
                        <w:sz w:val="24"/>
                        <w:szCs w:val="24"/>
                      </w:rPr>
                      <w:t>学校医保办根据新生</w:t>
                    </w:r>
                    <w:r w:rsidRPr="008D5EC0">
                      <w:rPr>
                        <w:rFonts w:ascii="黑体" w:eastAsia="黑体" w:hAnsi="黑体" w:hint="eastAsia"/>
                        <w:b/>
                        <w:sz w:val="24"/>
                        <w:szCs w:val="24"/>
                      </w:rPr>
                      <w:t>录取名单</w:t>
                    </w:r>
                    <w:r w:rsidRPr="008D5EC0">
                      <w:rPr>
                        <w:rFonts w:hint="eastAsia"/>
                        <w:sz w:val="24"/>
                        <w:szCs w:val="24"/>
                      </w:rPr>
                      <w:t>进行</w:t>
                    </w:r>
                    <w:r w:rsidRPr="008D5EC0">
                      <w:rPr>
                        <w:rFonts w:ascii="黑体" w:eastAsia="黑体" w:hAnsi="黑体" w:hint="eastAsia"/>
                        <w:sz w:val="24"/>
                        <w:szCs w:val="24"/>
                      </w:rPr>
                      <w:t>预参保</w:t>
                    </w:r>
                  </w:p>
                </w:txbxContent>
              </v:textbox>
            </v:roundrect>
            <v:roundrect id="_x0000_s1031" style="position:absolute;left:3330;top:2814;width:2700;height:856" arcsize="10923f" o:regroupid="5">
              <v:textbox>
                <w:txbxContent>
                  <w:p w:rsidR="006F0780" w:rsidRPr="00EE0DAB" w:rsidRDefault="006F0780" w:rsidP="006F0780">
                    <w:pPr>
                      <w:rPr>
                        <w:rFonts w:ascii="黑体" w:eastAsia="黑体" w:hAnsi="黑体"/>
                        <w:color w:val="FF0000"/>
                      </w:rPr>
                    </w:pPr>
                    <w:r w:rsidRPr="00EE0DAB">
                      <w:rPr>
                        <w:rFonts w:ascii="黑体" w:eastAsia="黑体" w:hAnsi="黑体" w:hint="eastAsia"/>
                        <w:color w:val="FF0000"/>
                      </w:rPr>
                      <w:t>原有杭州市其他险种不能同时参加大学生医保</w:t>
                    </w:r>
                  </w:p>
                  <w:p w:rsidR="002D10AC" w:rsidRPr="006F0780" w:rsidRDefault="002D10AC" w:rsidP="006F0780"/>
                </w:txbxContent>
              </v:textbox>
            </v:roundrect>
            <v:roundrect id="_x0000_s1034" style="position:absolute;left:3330;top:4000;width:2780;height:1320" arcsize="10923f" o:regroupid="5">
              <v:textbox>
                <w:txbxContent>
                  <w:p w:rsidR="006F0780" w:rsidRPr="00B10A36" w:rsidRDefault="006F0780" w:rsidP="006F0780">
                    <w:pPr>
                      <w:rPr>
                        <w:szCs w:val="21"/>
                      </w:rPr>
                    </w:pPr>
                    <w:r w:rsidRPr="00B10A36">
                      <w:rPr>
                        <w:rFonts w:hint="eastAsia"/>
                        <w:szCs w:val="21"/>
                      </w:rPr>
                      <w:t>导出</w:t>
                    </w:r>
                    <w:r w:rsidRPr="00B10A36">
                      <w:rPr>
                        <w:rFonts w:asciiTheme="minorEastAsia" w:hAnsiTheme="minorEastAsia" w:hint="eastAsia"/>
                        <w:szCs w:val="21"/>
                      </w:rPr>
                      <w:t>参保名单，制作《</w:t>
                    </w:r>
                    <w:r w:rsidR="00B10A36" w:rsidRPr="00B10A36">
                      <w:rPr>
                        <w:rFonts w:asciiTheme="minorEastAsia" w:hAnsiTheme="minorEastAsia" w:hint="eastAsia"/>
                        <w:szCs w:val="21"/>
                      </w:rPr>
                      <w:t>杭州市医疗保险</w:t>
                    </w:r>
                    <w:r w:rsidRPr="00B10A36">
                      <w:rPr>
                        <w:rFonts w:asciiTheme="minorEastAsia" w:hAnsiTheme="minorEastAsia" w:hint="eastAsia"/>
                        <w:szCs w:val="21"/>
                      </w:rPr>
                      <w:t>证历本》</w:t>
                    </w:r>
                    <w:r w:rsidR="00B10A36" w:rsidRPr="00B10A36">
                      <w:rPr>
                        <w:rFonts w:asciiTheme="minorEastAsia" w:hAnsiTheme="minorEastAsia" w:hint="eastAsia"/>
                        <w:szCs w:val="21"/>
                      </w:rPr>
                      <w:t>、《领证签名表》</w:t>
                    </w:r>
                  </w:p>
                </w:txbxContent>
              </v:textbox>
            </v:roundrect>
            <v:roundrect id="_x0000_s1036" style="position:absolute;left:6900;top:2616;width:2548;height:1160" arcsize="10923f" o:regroupid="5">
              <v:textbox style="mso-next-textbox:#_x0000_s1036">
                <w:txbxContent>
                  <w:p w:rsidR="006F0780" w:rsidRPr="00EE0DAB" w:rsidRDefault="006F0780">
                    <w:pPr>
                      <w:rPr>
                        <w:color w:val="FF0000"/>
                      </w:rPr>
                    </w:pPr>
                    <w:r w:rsidRPr="00EE0DAB">
                      <w:rPr>
                        <w:rFonts w:hint="eastAsia"/>
                        <w:color w:val="FF0000"/>
                      </w:rPr>
                      <w:t>原险种</w:t>
                    </w:r>
                    <w:r w:rsidR="00A1364B">
                      <w:rPr>
                        <w:rFonts w:hint="eastAsia"/>
                        <w:color w:val="FF0000"/>
                      </w:rPr>
                      <w:t>待遇</w:t>
                    </w:r>
                    <w:r w:rsidRPr="00EE0DAB">
                      <w:rPr>
                        <w:rFonts w:ascii="黑体" w:eastAsia="黑体" w:hAnsi="黑体" w:hint="eastAsia"/>
                        <w:b/>
                        <w:color w:val="FF0000"/>
                      </w:rPr>
                      <w:t>终止次月</w:t>
                    </w:r>
                    <w:r w:rsidRPr="00EE0DAB">
                      <w:rPr>
                        <w:rFonts w:hint="eastAsia"/>
                        <w:color w:val="FF0000"/>
                      </w:rPr>
                      <w:t>务必到学校医保办办理大学生医保</w:t>
                    </w:r>
                  </w:p>
                </w:txbxContent>
              </v:textbox>
            </v:roundrect>
            <v:shape id="_x0000_s1039" type="#_x0000_t32" style="position:absolute;left:6030;top:3263;width:870;height:0" o:connectortype="straight" o:regroupid="5" strokeweight="2.25pt">
              <v:stroke endarrow="block"/>
            </v:shape>
            <v:roundrect id="_x0000_s1040" style="position:absolute;left:3330;top:5960;width:2780;height:880" arcsize="10923f" o:regroupid="5">
              <v:textbox>
                <w:txbxContent>
                  <w:p w:rsidR="00B10A36" w:rsidRPr="00C2232B" w:rsidRDefault="00B10A36">
                    <w:pPr>
                      <w:rPr>
                        <w:szCs w:val="21"/>
                      </w:rPr>
                    </w:pPr>
                    <w:r w:rsidRPr="00C2232B">
                      <w:rPr>
                        <w:rFonts w:hint="eastAsia"/>
                        <w:szCs w:val="21"/>
                      </w:rPr>
                      <w:t>《证历本》</w:t>
                    </w:r>
                    <w:r w:rsidRPr="00C2232B">
                      <w:rPr>
                        <w:rFonts w:asciiTheme="minorEastAsia" w:hAnsiTheme="minorEastAsia" w:hint="eastAsia"/>
                        <w:szCs w:val="21"/>
                      </w:rPr>
                      <w:t>《领证签名表》</w:t>
                    </w:r>
                    <w:r w:rsidRPr="00C2232B">
                      <w:rPr>
                        <w:rFonts w:hint="eastAsia"/>
                        <w:szCs w:val="21"/>
                      </w:rPr>
                      <w:t>发至各学院、系</w:t>
                    </w:r>
                  </w:p>
                </w:txbxContent>
              </v:textbox>
            </v:roundrect>
            <v:roundrect id="_x0000_s1042" style="position:absolute;left:3330;top:7510;width:2700;height:910" arcsize="10923f" o:regroupid="5">
              <v:textbox>
                <w:txbxContent>
                  <w:p w:rsidR="00C2232B" w:rsidRDefault="00C2232B">
                    <w:r>
                      <w:rPr>
                        <w:rFonts w:hint="eastAsia"/>
                      </w:rPr>
                      <w:t>新生报到时在院系领取《</w:t>
                    </w:r>
                    <w:r w:rsidRPr="00C2232B">
                      <w:rPr>
                        <w:rFonts w:hint="eastAsia"/>
                        <w:szCs w:val="21"/>
                      </w:rPr>
                      <w:t>证历本</w:t>
                    </w:r>
                    <w:r>
                      <w:rPr>
                        <w:rFonts w:hint="eastAsia"/>
                      </w:rPr>
                      <w:t>》并签名</w:t>
                    </w:r>
                  </w:p>
                </w:txbxContent>
              </v:textbox>
            </v:roundrect>
            <v:roundrect id="_x0000_s1044" style="position:absolute;left:1520;top:7198;width:1441;height:1486" arcsize="10923f" o:regroupid="5">
              <v:textbox style="mso-next-textbox:#_x0000_s1044">
                <w:txbxContent>
                  <w:p w:rsidR="00A165BA" w:rsidRDefault="00A165BA">
                    <w:r>
                      <w:rPr>
                        <w:rFonts w:hint="eastAsia"/>
                      </w:rPr>
                      <w:t>院系把</w:t>
                    </w:r>
                    <w:r w:rsidRPr="00C2232B">
                      <w:rPr>
                        <w:rFonts w:asciiTheme="minorEastAsia" w:hAnsiTheme="minorEastAsia" w:hint="eastAsia"/>
                        <w:szCs w:val="21"/>
                      </w:rPr>
                      <w:t>《领证签名表》</w:t>
                    </w:r>
                    <w:r>
                      <w:rPr>
                        <w:rFonts w:asciiTheme="minorEastAsia" w:hAnsiTheme="minorEastAsia" w:hint="eastAsia"/>
                        <w:szCs w:val="21"/>
                      </w:rPr>
                      <w:t>交到学校医保办</w:t>
                    </w:r>
                  </w:p>
                </w:txbxContent>
              </v:textbox>
            </v:roundrect>
            <v:shape id="_x0000_s1045" type="#_x0000_t32" style="position:absolute;left:6110;top:4540;width:430;height:1" o:connectortype="straight" o:regroupid="5" strokeweight="2.25pt">
              <v:stroke endarrow="block"/>
            </v:shape>
            <v:shape id="_x0000_s1047" type="#_x0000_t32" style="position:absolute;left:7330;top:5250;width:1;height:312" o:connectortype="straight" o:regroupid="5" strokeweight="2.25pt">
              <v:stroke endarrow="block"/>
            </v:shape>
            <v:roundrect id="_x0000_s1048" style="position:absolute;left:6540;top:5562;width:1480;height:2090" arcsize="10923f" o:regroupid="5">
              <v:textbox>
                <w:txbxContent>
                  <w:p w:rsidR="00337E24" w:rsidRDefault="00337E24">
                    <w:r>
                      <w:rPr>
                        <w:rFonts w:hint="eastAsia"/>
                      </w:rPr>
                      <w:t>10</w:t>
                    </w:r>
                    <w:r>
                      <w:rPr>
                        <w:rFonts w:hint="eastAsia"/>
                      </w:rPr>
                      <w:t>月</w:t>
                    </w:r>
                    <w:r>
                      <w:rPr>
                        <w:rFonts w:hint="eastAsia"/>
                      </w:rPr>
                      <w:t>31</w:t>
                    </w:r>
                    <w:r>
                      <w:rPr>
                        <w:rFonts w:hint="eastAsia"/>
                      </w:rPr>
                      <w:t>日与市医保最终核定扣缴成功的参保学生名单</w:t>
                    </w:r>
                  </w:p>
                </w:txbxContent>
              </v:textbox>
            </v:roundrect>
            <v:shape id="_x0000_s1049" type="#_x0000_t32" style="position:absolute;left:9448;top:6210;width:0;height:396" o:connectortype="straight" o:regroupid="5" strokeweight="2.25pt">
              <v:stroke endarrow="block"/>
            </v:shape>
            <v:shape id="_x0000_s1051" type="#_x0000_t32" style="position:absolute;left:9457;top:8170;width:0;height:390" o:connectortype="straight" o:regroupid="5" strokeweight="2.25pt">
              <v:stroke endarrow="block"/>
            </v:shape>
            <v:shape id="_x0000_s1052" type="#_x0000_t32" style="position:absolute;left:7330;top:7652;width:0;height:448" o:connectortype="straight" o:regroupid="5" strokeweight="2.25pt">
              <v:stroke endarrow="block"/>
            </v:shape>
            <v:roundrect id="_x0000_s1053" style="position:absolute;left:6540;top:8100;width:1480;height:2180" arcsize="10923f" o:regroupid="5">
              <v:textbox>
                <w:txbxContent>
                  <w:p w:rsidR="005724A5" w:rsidRDefault="005724A5">
                    <w:r w:rsidRPr="0041639B">
                      <w:rPr>
                        <w:rFonts w:hint="eastAsia"/>
                      </w:rPr>
                      <w:t>扣缴成功但未报到的新生</w:t>
                    </w:r>
                    <w:r>
                      <w:rPr>
                        <w:rFonts w:hint="eastAsia"/>
                      </w:rPr>
                      <w:t>给予退费（</w:t>
                    </w:r>
                    <w:r>
                      <w:rPr>
                        <w:rFonts w:hint="eastAsia"/>
                      </w:rPr>
                      <w:t>11</w:t>
                    </w:r>
                    <w:r>
                      <w:rPr>
                        <w:rFonts w:hint="eastAsia"/>
                      </w:rPr>
                      <w:t>月中旬退回</w:t>
                    </w:r>
                    <w:r w:rsidR="006808ED">
                      <w:rPr>
                        <w:rFonts w:hint="eastAsia"/>
                      </w:rPr>
                      <w:t>新生</w:t>
                    </w:r>
                    <w:r>
                      <w:rPr>
                        <w:rFonts w:hint="eastAsia"/>
                      </w:rPr>
                      <w:t>银行卡）</w:t>
                    </w:r>
                  </w:p>
                </w:txbxContent>
              </v:textbox>
            </v:roundrect>
            <v:roundrect id="_x0000_s1054" style="position:absolute;left:8280;top:8560;width:2370;height:1670" arcsize="10923f" o:regroupid="5">
              <v:textbox>
                <w:txbxContent>
                  <w:p w:rsidR="005724A5" w:rsidRPr="007422E8" w:rsidRDefault="005724A5">
                    <w:pPr>
                      <w:rPr>
                        <w:rFonts w:ascii="黑体" w:eastAsia="黑体" w:hAnsi="黑体"/>
                        <w:color w:val="FF0000"/>
                      </w:rPr>
                    </w:pPr>
                    <w:r w:rsidRPr="007422E8">
                      <w:rPr>
                        <w:rFonts w:ascii="黑体" w:eastAsia="黑体" w:hAnsi="黑体" w:hint="eastAsia"/>
                        <w:color w:val="FF0000"/>
                      </w:rPr>
                      <w:t>11月1日以后到学校医保办补缴</w:t>
                    </w:r>
                    <w:r w:rsidR="00F45EF3" w:rsidRPr="007422E8">
                      <w:rPr>
                        <w:rFonts w:ascii="黑体" w:eastAsia="黑体" w:hAnsi="黑体" w:hint="eastAsia"/>
                        <w:color w:val="FF0000"/>
                      </w:rPr>
                      <w:t>医保费重新参加大学生医保，次月起享受医保待遇</w:t>
                    </w:r>
                  </w:p>
                </w:txbxContent>
              </v:textbox>
            </v:roundrect>
            <v:shape id="_x0000_s1058" type="#_x0000_t32" style="position:absolute;left:7920;top:4702;width:250;height:0" o:connectortype="straight" o:regroupid="5" strokeweight="2.25pt">
              <v:stroke endarrow="block"/>
            </v:shape>
            <v:roundrect id="_x0000_s1059" style="position:absolute;left:8170;top:4054;width:2540;height:2156" arcsize="10923f" o:regroupid="5">
              <v:textbox>
                <w:txbxContent>
                  <w:p w:rsidR="00984DF2" w:rsidRDefault="00730280" w:rsidP="00730280">
                    <w:pPr>
                      <w:rPr>
                        <w:rFonts w:ascii="黑体" w:eastAsia="黑体" w:hAnsi="黑体" w:hint="eastAsia"/>
                        <w:color w:val="FF0000"/>
                      </w:rPr>
                    </w:pPr>
                    <w:r>
                      <w:rPr>
                        <w:rFonts w:ascii="黑体" w:eastAsia="黑体" w:hAnsi="黑体" w:hint="eastAsia"/>
                        <w:color w:val="FF0000"/>
                      </w:rPr>
                      <w:t>研究生--</w:t>
                    </w:r>
                    <w:r w:rsidRPr="009D5756">
                      <w:rPr>
                        <w:rFonts w:ascii="黑体" w:eastAsia="黑体" w:hAnsi="黑体" w:hint="eastAsia"/>
                        <w:color w:val="FF0000"/>
                      </w:rPr>
                      <w:t>委托工商银行按学制</w:t>
                    </w:r>
                    <w:r>
                      <w:rPr>
                        <w:rFonts w:ascii="黑体" w:eastAsia="黑体" w:hAnsi="黑体" w:hint="eastAsia"/>
                        <w:color w:val="FF0000"/>
                      </w:rPr>
                      <w:t>代</w:t>
                    </w:r>
                    <w:r w:rsidRPr="009D5756">
                      <w:rPr>
                        <w:rFonts w:ascii="黑体" w:eastAsia="黑体" w:hAnsi="黑体" w:hint="eastAsia"/>
                        <w:color w:val="FF0000"/>
                      </w:rPr>
                      <w:t>扣参保费</w:t>
                    </w:r>
                    <w:r>
                      <w:rPr>
                        <w:rFonts w:ascii="黑体" w:eastAsia="黑体" w:hAnsi="黑体" w:hint="eastAsia"/>
                        <w:color w:val="FF0000"/>
                      </w:rPr>
                      <w:t>；</w:t>
                    </w:r>
                  </w:p>
                  <w:p w:rsidR="00984DF2" w:rsidRDefault="00984DF2" w:rsidP="00730280">
                    <w:pPr>
                      <w:rPr>
                        <w:rFonts w:ascii="黑体" w:eastAsia="黑体" w:hAnsi="黑体" w:hint="eastAsia"/>
                        <w:color w:val="FF0000"/>
                      </w:rPr>
                    </w:pPr>
                    <w:r w:rsidRPr="004519A7">
                      <w:rPr>
                        <w:rFonts w:ascii="黑体" w:eastAsia="黑体" w:hAnsi="黑体" w:hint="eastAsia"/>
                        <w:color w:val="FF0000"/>
                        <w:highlight w:val="cyan"/>
                      </w:rPr>
                      <w:t>（务必关注扣缴通知）</w:t>
                    </w:r>
                  </w:p>
                  <w:p w:rsidR="00730280" w:rsidRDefault="00730280" w:rsidP="00730280">
                    <w:pPr>
                      <w:rPr>
                        <w:rFonts w:ascii="黑体" w:eastAsia="黑体" w:hAnsi="黑体"/>
                        <w:color w:val="FF0000"/>
                      </w:rPr>
                    </w:pPr>
                    <w:r>
                      <w:rPr>
                        <w:rFonts w:ascii="黑体" w:eastAsia="黑体" w:hAnsi="黑体" w:hint="eastAsia"/>
                        <w:color w:val="FF0000"/>
                      </w:rPr>
                      <w:t>本科生</w:t>
                    </w:r>
                    <w:r>
                      <w:rPr>
                        <w:rFonts w:ascii="黑体" w:eastAsia="黑体" w:hAnsi="黑体"/>
                        <w:color w:val="FF0000"/>
                      </w:rPr>
                      <w:t>—</w:t>
                    </w:r>
                    <w:r>
                      <w:rPr>
                        <w:rFonts w:ascii="黑体" w:eastAsia="黑体" w:hAnsi="黑体" w:hint="eastAsia"/>
                        <w:color w:val="FF0000"/>
                      </w:rPr>
                      <w:t>根据</w:t>
                    </w:r>
                    <w:r w:rsidR="00B9484A">
                      <w:rPr>
                        <w:rFonts w:ascii="黑体" w:eastAsia="黑体" w:hAnsi="黑体" w:hint="eastAsia"/>
                        <w:color w:val="FF0000"/>
                      </w:rPr>
                      <w:t>新生须知要</w:t>
                    </w:r>
                    <w:r>
                      <w:rPr>
                        <w:rFonts w:ascii="黑体" w:eastAsia="黑体" w:hAnsi="黑体" w:hint="eastAsia"/>
                        <w:color w:val="FF0000"/>
                      </w:rPr>
                      <w:t>求网上预交4年参保费</w:t>
                    </w:r>
                  </w:p>
                </w:txbxContent>
              </v:textbox>
            </v:roundrect>
            <v:roundrect id="_x0000_s1062" style="position:absolute;left:3200;top:8980;width:2830;height:1250" arcsize="10923f" o:regroupid="5">
              <v:textbox>
                <w:txbxContent>
                  <w:p w:rsidR="007B1B9A" w:rsidRPr="007B1B9A" w:rsidRDefault="007B1B9A">
                    <w:pPr>
                      <w:rPr>
                        <w:rFonts w:ascii="黑体" w:eastAsia="黑体" w:hAnsi="黑体"/>
                        <w:color w:val="FF0000"/>
                        <w:sz w:val="24"/>
                        <w:szCs w:val="24"/>
                      </w:rPr>
                    </w:pPr>
                    <w:r w:rsidRPr="007B1B9A">
                      <w:rPr>
                        <w:rFonts w:ascii="黑体" w:eastAsia="黑体" w:hAnsi="黑体" w:hint="eastAsia"/>
                        <w:color w:val="FF0000"/>
                        <w:sz w:val="24"/>
                        <w:szCs w:val="24"/>
                        <w:highlight w:val="cyan"/>
                      </w:rPr>
                      <w:t>新生领证后及时下载杭州市民卡APP申领市民卡（社保卡）</w:t>
                    </w:r>
                  </w:p>
                </w:txbxContent>
              </v:textbox>
            </v:roundrect>
            <v:shape id="_x0000_s1066" type="#_x0000_t32" style="position:absolute;left:2850;top:3190;width:480;height:1" o:connectortype="straight" o:regroupid="5" strokeweight="2.25pt">
              <v:stroke endarrow="block"/>
            </v:shape>
            <v:shape id="_x0000_s1067" type="#_x0000_t32" style="position:absolute;left:2850;top:4541;width:480;height:1" o:connectortype="straight" o:regroupid="5" strokeweight="2.25pt">
              <v:stroke endarrow="block"/>
            </v:shape>
            <v:shape id="_x0000_s1068" type="#_x0000_t32" style="position:absolute;left:4658;top:8420;width:1;height:560" o:connectortype="straight" o:regroupid="5" strokeweight="3pt">
              <v:stroke endarrow="block"/>
            </v:shape>
            <v:shape id="_x0000_s1069" type="#_x0000_t32" style="position:absolute;left:4658;top:6840;width:4;height:670" o:connectortype="straight" o:regroupid="5" strokeweight="3pt">
              <v:stroke endarrow="block"/>
            </v:shape>
            <v:shape id="_x0000_s1070" type="#_x0000_t32" style="position:absolute;left:2961;top:7990;width:369;height:1;flip:x" o:connectortype="straight" o:regroupid="5" strokeweight="3pt">
              <v:stroke endarrow="block"/>
            </v:shape>
          </v:group>
        </w:pict>
      </w:r>
      <w:r w:rsidR="006F0780">
        <w:rPr>
          <w:sz w:val="28"/>
          <w:szCs w:val="28"/>
        </w:rPr>
        <w:tab/>
      </w:r>
    </w:p>
    <w:sectPr w:rsidR="008D5EC0" w:rsidRPr="006F0780" w:rsidSect="00DC0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0B2" w:rsidRDefault="00A360B2" w:rsidP="002E24A8">
      <w:r>
        <w:separator/>
      </w:r>
    </w:p>
  </w:endnote>
  <w:endnote w:type="continuationSeparator" w:id="1">
    <w:p w:rsidR="00A360B2" w:rsidRDefault="00A360B2" w:rsidP="002E2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0B2" w:rsidRDefault="00A360B2" w:rsidP="002E24A8">
      <w:r>
        <w:separator/>
      </w:r>
    </w:p>
  </w:footnote>
  <w:footnote w:type="continuationSeparator" w:id="1">
    <w:p w:rsidR="00A360B2" w:rsidRDefault="00A360B2" w:rsidP="002E24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EC0"/>
    <w:rsid w:val="001E65ED"/>
    <w:rsid w:val="00275537"/>
    <w:rsid w:val="002D10AC"/>
    <w:rsid w:val="002E24A8"/>
    <w:rsid w:val="00323C27"/>
    <w:rsid w:val="00337E24"/>
    <w:rsid w:val="00345115"/>
    <w:rsid w:val="003E0E42"/>
    <w:rsid w:val="0041639B"/>
    <w:rsid w:val="004519A7"/>
    <w:rsid w:val="00466C95"/>
    <w:rsid w:val="004D4637"/>
    <w:rsid w:val="00544E49"/>
    <w:rsid w:val="005724A5"/>
    <w:rsid w:val="005A05C5"/>
    <w:rsid w:val="00607DF9"/>
    <w:rsid w:val="006144A0"/>
    <w:rsid w:val="006808ED"/>
    <w:rsid w:val="006A0C2F"/>
    <w:rsid w:val="006F0780"/>
    <w:rsid w:val="0071383A"/>
    <w:rsid w:val="007242D8"/>
    <w:rsid w:val="00730280"/>
    <w:rsid w:val="00736936"/>
    <w:rsid w:val="007422E8"/>
    <w:rsid w:val="00760712"/>
    <w:rsid w:val="007B1B9A"/>
    <w:rsid w:val="007E5DC7"/>
    <w:rsid w:val="00883C85"/>
    <w:rsid w:val="008D1094"/>
    <w:rsid w:val="008D5EC0"/>
    <w:rsid w:val="008E4CC4"/>
    <w:rsid w:val="00966E89"/>
    <w:rsid w:val="00984DF2"/>
    <w:rsid w:val="009B6013"/>
    <w:rsid w:val="009D2A3D"/>
    <w:rsid w:val="009D5756"/>
    <w:rsid w:val="00A1364B"/>
    <w:rsid w:val="00A165BA"/>
    <w:rsid w:val="00A360B2"/>
    <w:rsid w:val="00B10A36"/>
    <w:rsid w:val="00B2486B"/>
    <w:rsid w:val="00B9484A"/>
    <w:rsid w:val="00C2232B"/>
    <w:rsid w:val="00CD53AD"/>
    <w:rsid w:val="00D1011E"/>
    <w:rsid w:val="00D361F7"/>
    <w:rsid w:val="00DC0D81"/>
    <w:rsid w:val="00E405E4"/>
    <w:rsid w:val="00EE0DAB"/>
    <w:rsid w:val="00F4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2" type="connector" idref="#_x0000_s1037"/>
        <o:r id="V:Rule13" type="connector" idref="#_x0000_s1047"/>
        <o:r id="V:Rule14" type="connector" idref="#_x0000_s1049"/>
        <o:r id="V:Rule15" type="connector" idref="#_x0000_s1045"/>
        <o:r id="V:Rule18" type="connector" idref="#_x0000_s1039"/>
        <o:r id="V:Rule19" type="connector" idref="#_x0000_s1051"/>
        <o:r id="V:Rule20" type="connector" idref="#_x0000_s1052"/>
        <o:r id="V:Rule22" type="connector" idref="#_x0000_s1058"/>
        <o:r id="V:Rule24" type="connector" idref="#_x0000_s1066"/>
        <o:r id="V:Rule26" type="connector" idref="#_x0000_s1067"/>
        <o:r id="V:Rule27" type="connector" idref="#_x0000_s1068"/>
        <o:r id="V:Rule28" type="connector" idref="#_x0000_s1069"/>
        <o:r id="V:Rule29" type="connector" idref="#_x0000_s1070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2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24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2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24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lenovo01</dc:creator>
  <cp:lastModifiedBy>lenovo01</cp:lastModifiedBy>
  <cp:revision>29</cp:revision>
  <cp:lastPrinted>2018-07-09T01:30:00Z</cp:lastPrinted>
  <dcterms:created xsi:type="dcterms:W3CDTF">2018-07-05T02:17:00Z</dcterms:created>
  <dcterms:modified xsi:type="dcterms:W3CDTF">2018-07-09T01:40:00Z</dcterms:modified>
</cp:coreProperties>
</file>